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290" w:rsidRDefault="00AA33EF" w:rsidP="0079486B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AA33EF">
        <w:rPr>
          <w:rFonts w:ascii="Times New Roman" w:hAnsi="Times New Roman" w:cs="Times New Roman"/>
          <w:b/>
          <w:sz w:val="20"/>
          <w:szCs w:val="20"/>
        </w:rPr>
        <w:t>ПРАВОВЫЕ АКТЫ КУЙБЫШЕВСКОГО РАЙОНА</w:t>
      </w:r>
    </w:p>
    <w:p w:rsidR="004772DC" w:rsidRDefault="004772DC" w:rsidP="0079486B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  <w:lang w:val="en-US"/>
        </w:rPr>
      </w:pPr>
    </w:p>
    <w:p w:rsidR="004772DC" w:rsidRPr="004772DC" w:rsidRDefault="004772DC" w:rsidP="0079486B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АДМИНИСТРАЦИЯ КУЙБЫШЕВСКОГО РАЙОНА</w:t>
      </w:r>
    </w:p>
    <w:p w:rsidR="00AA33EF" w:rsidRDefault="00AA33EF" w:rsidP="00AA33EF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486B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г. Куйбышев</w:t>
      </w: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Новосибирская область</w:t>
      </w: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от 30.03.2012 № 482</w:t>
      </w: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О внесении изменений в постановление от 13.03.2012 № 365</w:t>
      </w:r>
    </w:p>
    <w:p w:rsidR="0079486B" w:rsidRPr="0079486B" w:rsidRDefault="0079486B" w:rsidP="0079486B">
      <w:pPr>
        <w:pStyle w:val="a3"/>
        <w:ind w:left="-709"/>
        <w:jc w:val="center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«Об определении ответственных лиц за осуществление межведомственного взаимодействия при предоставлении муниципальных услуг»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Администрация Куйбышевского района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1. Внести в постановление от 13.03.2012 №365 «Об определении ответственных лиц за осуществление межведомственного взаимодействия при предоставлении муниципальных услуг» следующие изменения: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 xml:space="preserve">приложение к постановлению изложить в редакции приложения к настоящему постановлению. 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2. 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3. Контроль за исполнением постановления оставляю за собой.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BF24CF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</w:t>
      </w:r>
      <w:r w:rsidR="0079486B" w:rsidRPr="0079486B">
        <w:rPr>
          <w:rFonts w:ascii="Times New Roman" w:hAnsi="Times New Roman" w:cs="Times New Roman"/>
          <w:sz w:val="20"/>
          <w:szCs w:val="20"/>
        </w:rPr>
        <w:t>лава Куйбышевского района</w:t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</w:r>
      <w:r w:rsidR="0079486B" w:rsidRPr="0079486B">
        <w:rPr>
          <w:rFonts w:ascii="Times New Roman" w:hAnsi="Times New Roman" w:cs="Times New Roman"/>
          <w:sz w:val="20"/>
          <w:szCs w:val="20"/>
        </w:rPr>
        <w:tab/>
        <w:t xml:space="preserve">            </w:t>
      </w:r>
      <w:r w:rsidR="00F9553E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r w:rsidR="0079486B" w:rsidRPr="0079486B">
        <w:rPr>
          <w:rFonts w:ascii="Times New Roman" w:hAnsi="Times New Roman" w:cs="Times New Roman"/>
          <w:sz w:val="20"/>
          <w:szCs w:val="20"/>
        </w:rPr>
        <w:t>В.А. Функ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ab/>
      </w:r>
    </w:p>
    <w:p w:rsidR="0079486B" w:rsidRPr="0079486B" w:rsidRDefault="0079486B" w:rsidP="0079486B">
      <w:pPr>
        <w:pStyle w:val="a3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ПРИЛОЖЕНИЕ</w:t>
      </w:r>
    </w:p>
    <w:p w:rsidR="00E31CF6" w:rsidRDefault="0079486B" w:rsidP="0079486B">
      <w:pPr>
        <w:pStyle w:val="a3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79486B" w:rsidRPr="0079486B" w:rsidRDefault="0079486B" w:rsidP="0079486B">
      <w:pPr>
        <w:pStyle w:val="a3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>Куйбышевского района</w:t>
      </w:r>
    </w:p>
    <w:p w:rsidR="0079486B" w:rsidRPr="0079486B" w:rsidRDefault="0079486B" w:rsidP="0079486B">
      <w:pPr>
        <w:pStyle w:val="a3"/>
        <w:ind w:left="-709"/>
        <w:jc w:val="right"/>
        <w:rPr>
          <w:rFonts w:ascii="Times New Roman" w:hAnsi="Times New Roman" w:cs="Times New Roman"/>
          <w:sz w:val="20"/>
          <w:szCs w:val="20"/>
        </w:rPr>
      </w:pPr>
      <w:r w:rsidRPr="0079486B">
        <w:rPr>
          <w:rFonts w:ascii="Times New Roman" w:hAnsi="Times New Roman" w:cs="Times New Roman"/>
          <w:sz w:val="20"/>
          <w:szCs w:val="20"/>
        </w:rPr>
        <w:t xml:space="preserve">от 30.03.2012 № 482 </w:t>
      </w:r>
    </w:p>
    <w:p w:rsidR="0079486B" w:rsidRPr="0079486B" w:rsidRDefault="0079486B" w:rsidP="0079486B">
      <w:pPr>
        <w:pStyle w:val="a3"/>
        <w:ind w:left="-709"/>
        <w:jc w:val="both"/>
        <w:rPr>
          <w:rFonts w:ascii="Times New Roman" w:hAnsi="Times New Roman" w:cs="Times New Roman"/>
          <w:sz w:val="20"/>
          <w:szCs w:val="20"/>
        </w:rPr>
      </w:pPr>
    </w:p>
    <w:p w:rsidR="0079486B" w:rsidRPr="0079486B" w:rsidRDefault="0079486B" w:rsidP="00F9553E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486B">
        <w:rPr>
          <w:rFonts w:ascii="Times New Roman" w:hAnsi="Times New Roman" w:cs="Times New Roman"/>
          <w:b/>
          <w:sz w:val="20"/>
          <w:szCs w:val="20"/>
        </w:rPr>
        <w:t>СПИСОК</w:t>
      </w:r>
    </w:p>
    <w:p w:rsidR="0079486B" w:rsidRPr="0079486B" w:rsidRDefault="0079486B" w:rsidP="00F9553E">
      <w:pPr>
        <w:pStyle w:val="a3"/>
        <w:ind w:left="-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486B">
        <w:rPr>
          <w:rFonts w:ascii="Times New Roman" w:hAnsi="Times New Roman" w:cs="Times New Roman"/>
          <w:b/>
          <w:sz w:val="20"/>
          <w:szCs w:val="20"/>
        </w:rPr>
        <w:t>руководителей и специалистов структурных подразделений, непосредственно предоставляющих муниципальные услуги</w:t>
      </w:r>
    </w:p>
    <w:tbl>
      <w:tblPr>
        <w:tblpPr w:leftFromText="180" w:rightFromText="180" w:vertAnchor="text" w:horzAnchor="margin" w:tblpXSpec="center" w:tblpY="296"/>
        <w:tblW w:w="10137" w:type="dxa"/>
        <w:tblLayout w:type="fixed"/>
        <w:tblLook w:val="01E0"/>
      </w:tblPr>
      <w:tblGrid>
        <w:gridCol w:w="3349"/>
        <w:gridCol w:w="269"/>
        <w:gridCol w:w="6519"/>
      </w:tblGrid>
      <w:tr w:rsidR="00E31CF6" w:rsidRPr="00DE644A" w:rsidTr="00E31CF6"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Караваев Олег Васильевич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главы – управляющий делами администрации Куйбышевского района; </w:t>
            </w:r>
          </w:p>
        </w:tc>
      </w:tr>
      <w:tr w:rsidR="00E31CF6" w:rsidRPr="00DE644A" w:rsidTr="00E31CF6"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Мусатов Анатолий Михайлович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главы – начальник управления экономического развития, труда, имущества и земельных отношений администрации Куйбышевского района; </w:t>
            </w:r>
          </w:p>
        </w:tc>
      </w:tr>
      <w:tr w:rsidR="00E31CF6" w:rsidRPr="00DE644A" w:rsidTr="00E31CF6"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Конев Валерий Александрович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главы – начальник управления строительства, коммунального, дорожного хозяйства и транспорта администрации Куйбышевского района;</w:t>
            </w:r>
          </w:p>
        </w:tc>
      </w:tr>
      <w:tr w:rsidR="00E31CF6" w:rsidRPr="00CD494E" w:rsidTr="00E31CF6">
        <w:trPr>
          <w:trHeight w:val="787"/>
        </w:trPr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Коваленко Наталья Викторовна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начальник управления образования администрации Куйбышевского района; </w:t>
            </w:r>
          </w:p>
        </w:tc>
      </w:tr>
      <w:tr w:rsidR="00E31CF6" w:rsidTr="00E31CF6">
        <w:trPr>
          <w:trHeight w:val="787"/>
        </w:trPr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Обухов Александр Васильевич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начальника управления - начальник отдела труда управления экономического развития, труда, имущества и земельных </w:t>
            </w: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отношений администрации Куйбышевского района;</w:t>
            </w:r>
          </w:p>
        </w:tc>
      </w:tr>
      <w:tr w:rsidR="00E31CF6" w:rsidTr="00E31CF6">
        <w:trPr>
          <w:trHeight w:val="787"/>
        </w:trPr>
        <w:tc>
          <w:tcPr>
            <w:tcW w:w="334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Максиманова </w:t>
            </w: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Тамара Вениаминовна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начальника управления - начальник отдела имущества управления экономического развития, труда, имущества и земельных отношений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Шульгина Ирина Николаевна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начальник отдела социального обслуживания населения 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Жукова Жанна </w:t>
            </w: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                                               Анатольевна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начальник отдела архивной службы администрации Куйбышевского района; 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Бейсембаева Валентина Васильевна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главный специалист отдела труда управления экономического развития, труда, имущества и земельных отношений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Решетняк Денис Николаевич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главный специалист организационно-конторольного отдела  управления делами администрации Куйбышевского района; 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Трендюк Татьяна Васильевна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главный специалист управления образования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Ушакова Елена Викторовна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главный специалист управления образования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Меснянкина Марина Валериевна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главный специалист управления строительства, коммунального, дорожного хозяйства и транспорта администрации Куйбышевского района; 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Калиниченко Ирина Николаевна 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главный специалист отдела имущественных отношений управления экономического развития, труда, имущества и земельных отношений администрации Куйбышевского района; 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Бочкарев Александр Алексеевич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ведущий специалист отдела имущества управления экономического развития, труда, имущества и земельных отношений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Перетокина Ирина Владимировна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ведущий специалист отдела земельных отношений </w:t>
            </w:r>
          </w:p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управления экономического развития, труда, имущества и земельных отношений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Соловьева Ирина Анатольевна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ведущий специалист отдела экономического развития  управления экономического развития, труда, имущества и земельных отношений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Якубко Елена Николаевна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ведущий специалист отдела организации социального обслуживания населения 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Королева Инна Юрьевна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1 разряда отдела архивной службы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Храмушина Наталья Владимировна 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1 разряда отдела архивной службы администрации Куйбышевского района;</w:t>
            </w:r>
          </w:p>
        </w:tc>
      </w:tr>
      <w:tr w:rsidR="00E31CF6" w:rsidTr="00E31CF6">
        <w:tc>
          <w:tcPr>
            <w:tcW w:w="334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Кириченова Юлия Анатольевна</w:t>
            </w:r>
          </w:p>
        </w:tc>
        <w:tc>
          <w:tcPr>
            <w:tcW w:w="269" w:type="dxa"/>
          </w:tcPr>
          <w:p w:rsidR="00E31CF6" w:rsidRPr="00E31CF6" w:rsidRDefault="00E31CF6" w:rsidP="00E31CF6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19" w:type="dxa"/>
          </w:tcPr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1CF6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1 разряда отдела архивной службы администрации Куйбышевского района.</w:t>
            </w:r>
          </w:p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E31CF6" w:rsidRPr="00E31CF6" w:rsidRDefault="00E31CF6" w:rsidP="00E31CF6">
            <w:pPr>
              <w:spacing w:line="240" w:lineRule="atLeast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AA33EF" w:rsidRPr="00AA33EF" w:rsidRDefault="00E31CF6" w:rsidP="00AA33EF">
      <w:pPr>
        <w:pStyle w:val="2"/>
        <w:ind w:left="-709"/>
        <w:rPr>
          <w:sz w:val="20"/>
        </w:rPr>
      </w:pPr>
      <w:r>
        <w:rPr>
          <w:sz w:val="20"/>
        </w:rPr>
        <w:lastRenderedPageBreak/>
        <w:t>П</w:t>
      </w:r>
      <w:r w:rsidR="00AA33EF" w:rsidRPr="00AA33EF">
        <w:rPr>
          <w:sz w:val="20"/>
        </w:rPr>
        <w:t>ОСТАНОВЛЕНИЕ</w:t>
      </w:r>
    </w:p>
    <w:p w:rsidR="00AA33EF" w:rsidRPr="00AA33EF" w:rsidRDefault="00AA33EF" w:rsidP="00AA33EF">
      <w:pPr>
        <w:spacing w:after="0" w:line="240" w:lineRule="auto"/>
        <w:ind w:left="-709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AA33EF" w:rsidRPr="00AA33EF" w:rsidRDefault="00AA33EF" w:rsidP="00AA33EF">
      <w:pPr>
        <w:spacing w:after="0" w:line="240" w:lineRule="auto"/>
        <w:ind w:left="-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>г. Куйбышев</w:t>
      </w:r>
    </w:p>
    <w:p w:rsidR="00AA33EF" w:rsidRPr="00AA33EF" w:rsidRDefault="00AA33EF" w:rsidP="00AA33EF">
      <w:pPr>
        <w:spacing w:after="0" w:line="240" w:lineRule="auto"/>
        <w:ind w:left="-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>Новосибирская область</w:t>
      </w:r>
    </w:p>
    <w:p w:rsidR="00AA33EF" w:rsidRPr="00AA33EF" w:rsidRDefault="00AA33EF" w:rsidP="00AA33EF">
      <w:pPr>
        <w:spacing w:after="0" w:line="240" w:lineRule="auto"/>
        <w:ind w:left="-709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AA33EF" w:rsidRPr="00AA33EF" w:rsidRDefault="00AA33EF" w:rsidP="00AA33EF">
      <w:pPr>
        <w:spacing w:after="0" w:line="240" w:lineRule="auto"/>
        <w:ind w:left="-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 25.04.2012   №   645                            </w:t>
      </w:r>
    </w:p>
    <w:p w:rsidR="00AA33EF" w:rsidRPr="00AA33EF" w:rsidRDefault="00AA33EF" w:rsidP="00AA33EF">
      <w:pPr>
        <w:pStyle w:val="3"/>
        <w:spacing w:after="0"/>
        <w:ind w:left="-709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AA33EF">
        <w:rPr>
          <w:rFonts w:ascii="Times New Roman" w:hAnsi="Times New Roman" w:cs="Times New Roman"/>
          <w:b w:val="0"/>
          <w:sz w:val="20"/>
          <w:szCs w:val="20"/>
        </w:rPr>
        <w:t>Об утверждении  перечня должностных лиц администрации Куйбышевского района, уполномоченных составлять протоколы об административных правонарушениях</w:t>
      </w:r>
    </w:p>
    <w:p w:rsidR="00AA33EF" w:rsidRDefault="00AA33EF" w:rsidP="00AA33EF">
      <w:pPr>
        <w:spacing w:after="0" w:line="240" w:lineRule="auto"/>
        <w:ind w:left="-709"/>
        <w:rPr>
          <w:rFonts w:ascii="Times New Roman" w:hAnsi="Times New Roman" w:cs="Times New Roman"/>
          <w:sz w:val="20"/>
          <w:szCs w:val="20"/>
        </w:rPr>
      </w:pPr>
    </w:p>
    <w:p w:rsidR="00AA33EF" w:rsidRPr="00AA33EF" w:rsidRDefault="00AA33EF" w:rsidP="00AA33EF">
      <w:pPr>
        <w:spacing w:after="0" w:line="240" w:lineRule="auto"/>
        <w:ind w:left="-709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            </w:t>
      </w:r>
      <w:r w:rsidRPr="00AA33EF">
        <w:rPr>
          <w:rFonts w:ascii="Times New Roman" w:eastAsia="Calibri" w:hAnsi="Times New Roman" w:cs="Times New Roman"/>
          <w:sz w:val="20"/>
          <w:szCs w:val="20"/>
        </w:rPr>
        <w:tab/>
        <w:t xml:space="preserve">В соответствии с Законом Новосибирской области от 27.04.2010 № 483-ОЗ «О внесении изменений в статьи 1.3 и 15.3 Закона Новосибирской области «Об административных  правонарушениях в Новосибирской области», пункта 2 статьи 3 Закона Новосибирской области от 27.04.2010 № 485-ОЗ «О наделении органов местного самоуправления муниципальных районов и городских округов Новосибирской области отдельными государственными полномочиями Новосибирской области по решению вопросов в сфере административных правонарушений», администрация Куйбышевского района </w:t>
      </w:r>
    </w:p>
    <w:p w:rsidR="00AA33EF" w:rsidRPr="00AA33EF" w:rsidRDefault="00AA33EF" w:rsidP="00AA33EF">
      <w:pPr>
        <w:spacing w:after="0" w:line="240" w:lineRule="auto"/>
        <w:ind w:left="-709"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AA33EF" w:rsidRDefault="00AA33EF" w:rsidP="00AA33EF">
      <w:pPr>
        <w:spacing w:after="0" w:line="240" w:lineRule="auto"/>
        <w:ind w:left="-709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1.Утвердить перечень должностных лиц администрации Куйбышевского района, уполномоченных составлять протоколы об административных правонарушениях, согласно приложению к настоящему постановлению. </w:t>
      </w:r>
    </w:p>
    <w:p w:rsidR="00AA33EF" w:rsidRPr="00AA33EF" w:rsidRDefault="00AA33EF" w:rsidP="00AA33EF">
      <w:pPr>
        <w:spacing w:after="0" w:line="240" w:lineRule="auto"/>
        <w:ind w:left="-709"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>2. Признать утратившим силу постановление администрации Куйбышевского района от 14.04.2011  № 462 «Об утверждении перечня должностных лиц администрации Куйбышевского района, уполномоченных составлять протоколы об административных правонарушениях».</w:t>
      </w:r>
    </w:p>
    <w:p w:rsidR="00AA33EF" w:rsidRPr="00AA33EF" w:rsidRDefault="00AA33EF" w:rsidP="00AA33EF">
      <w:pPr>
        <w:spacing w:after="0" w:line="240" w:lineRule="auto"/>
        <w:ind w:left="-709"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3. Постановление подлежит </w:t>
      </w:r>
      <w:r w:rsidRPr="00AA33EF">
        <w:rPr>
          <w:rFonts w:ascii="Times New Roman" w:eastAsia="Calibri" w:hAnsi="Times New Roman" w:cs="Times New Roman"/>
          <w:sz w:val="20"/>
          <w:szCs w:val="20"/>
        </w:rPr>
        <w:tab/>
        <w:t>опубликованию в периодическом печатном издании органа местного самоуправления Куйбышевского района «Информационный вестник».</w:t>
      </w:r>
    </w:p>
    <w:p w:rsidR="00AA33EF" w:rsidRPr="00AA33EF" w:rsidRDefault="00AA33EF" w:rsidP="00AA33EF">
      <w:pPr>
        <w:spacing w:after="0" w:line="240" w:lineRule="auto"/>
        <w:ind w:left="-709"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>4. Контроль за исполнением данного постановления возложить на Первого заместителя главы администрации Куйбышевского района Бочкарёва А.А.</w:t>
      </w:r>
    </w:p>
    <w:p w:rsidR="00AA33EF" w:rsidRPr="00AA33EF" w:rsidRDefault="00AA33EF" w:rsidP="00AA33EF">
      <w:pPr>
        <w:spacing w:after="0" w:line="240" w:lineRule="auto"/>
        <w:ind w:left="-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A33EF" w:rsidRPr="00AA33EF" w:rsidRDefault="00AA33EF" w:rsidP="00AA33EF">
      <w:pPr>
        <w:spacing w:after="0" w:line="240" w:lineRule="auto"/>
        <w:ind w:left="-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Глава Куйбышевского района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</w:t>
      </w:r>
      <w:r w:rsidR="0079486B">
        <w:rPr>
          <w:rFonts w:ascii="Times New Roman" w:hAnsi="Times New Roman" w:cs="Times New Roman"/>
          <w:sz w:val="20"/>
          <w:szCs w:val="20"/>
        </w:rPr>
        <w:t xml:space="preserve">   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AA33EF">
        <w:rPr>
          <w:rFonts w:ascii="Times New Roman" w:eastAsia="Calibri" w:hAnsi="Times New Roman" w:cs="Times New Roman"/>
          <w:sz w:val="20"/>
          <w:szCs w:val="20"/>
        </w:rPr>
        <w:t xml:space="preserve">В.А. Функ  </w:t>
      </w:r>
    </w:p>
    <w:p w:rsidR="00AA33EF" w:rsidRDefault="00AA33EF" w:rsidP="00AA33EF">
      <w:pPr>
        <w:ind w:left="-709"/>
        <w:jc w:val="both"/>
        <w:rPr>
          <w:rFonts w:ascii="Calibri" w:eastAsia="Calibri" w:hAnsi="Calibri" w:cs="Times New Roman"/>
          <w:sz w:val="28"/>
          <w:szCs w:val="28"/>
        </w:rPr>
      </w:pP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33EF">
        <w:rPr>
          <w:rFonts w:ascii="Times New Roman" w:hAnsi="Times New Roman" w:cs="Times New Roman"/>
          <w:sz w:val="20"/>
          <w:szCs w:val="20"/>
        </w:rPr>
        <w:t>ПРИЛОЖЕНИЕ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33E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33EF">
        <w:rPr>
          <w:rFonts w:ascii="Times New Roman" w:hAnsi="Times New Roman" w:cs="Times New Roman"/>
          <w:sz w:val="20"/>
          <w:szCs w:val="20"/>
        </w:rPr>
        <w:t>Куйбышевского района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A33EF">
        <w:rPr>
          <w:rFonts w:ascii="Times New Roman" w:hAnsi="Times New Roman" w:cs="Times New Roman"/>
          <w:sz w:val="20"/>
          <w:szCs w:val="20"/>
        </w:rPr>
        <w:t>от 25.04.2012 № 645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A33EF">
        <w:rPr>
          <w:rFonts w:ascii="Times New Roman" w:hAnsi="Times New Roman" w:cs="Times New Roman"/>
          <w:b/>
          <w:sz w:val="20"/>
          <w:szCs w:val="20"/>
        </w:rPr>
        <w:t>ПЕРЕЧЕНЬ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A33EF">
        <w:rPr>
          <w:rFonts w:ascii="Times New Roman" w:hAnsi="Times New Roman" w:cs="Times New Roman"/>
          <w:b/>
          <w:sz w:val="20"/>
          <w:szCs w:val="20"/>
        </w:rPr>
        <w:t>ДОЛЖНОСТНЫХ ЛИЦ АДМИНИСТРАЦИИ КУЙБЫШЕВСКОГО РАЙОНА, УПОЛНОМОЧЕННЫХ</w:t>
      </w:r>
      <w:r w:rsidRPr="00AA33EF">
        <w:rPr>
          <w:rFonts w:ascii="Times New Roman" w:hAnsi="Times New Roman" w:cs="Times New Roman"/>
          <w:b/>
          <w:sz w:val="20"/>
          <w:szCs w:val="20"/>
        </w:rPr>
        <w:br/>
        <w:t>СОСТАВЛЯТЬ ПРОТОКОЛЫ ОБ АДМИНИСТРАТИВНЫХ ПРАВОНАРУШЕНИЯХ.</w:t>
      </w:r>
    </w:p>
    <w:p w:rsidR="00AA33EF" w:rsidRPr="00AA33EF" w:rsidRDefault="00AA33EF" w:rsidP="00AA33EF">
      <w:pPr>
        <w:tabs>
          <w:tab w:val="left" w:pos="10080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9"/>
        <w:tblW w:w="0" w:type="auto"/>
        <w:tblLook w:val="01E0"/>
      </w:tblPr>
      <w:tblGrid>
        <w:gridCol w:w="566"/>
        <w:gridCol w:w="3910"/>
        <w:gridCol w:w="5095"/>
      </w:tblGrid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№ п\п</w:t>
            </w:r>
          </w:p>
        </w:tc>
        <w:tc>
          <w:tcPr>
            <w:tcW w:w="6300" w:type="dxa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Должность</w:t>
            </w:r>
          </w:p>
        </w:tc>
        <w:tc>
          <w:tcPr>
            <w:tcW w:w="7838" w:type="dxa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Статья Закона НСО от 14.02.2003 № 99- ОЗ «Об административных правонарушениях в Новосибирской области», предусматривающая составы правонарушений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</w:p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1. Администрация Куйбышевского района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1.1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 xml:space="preserve">Ведущий специалист администрации </w:t>
            </w:r>
          </w:p>
          <w:p w:rsidR="00AA33EF" w:rsidRPr="00AA33EF" w:rsidRDefault="00AA33EF" w:rsidP="00AA33EF">
            <w:r w:rsidRPr="00AA33EF">
              <w:t>(Цыплакова Светлана Петровна)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4.2.</w:t>
            </w:r>
            <w:r w:rsidRPr="00AA33EF">
              <w:t xml:space="preserve"> Нарушение тишины и покоя граждан</w:t>
            </w:r>
          </w:p>
          <w:p w:rsidR="00AA33EF" w:rsidRPr="00AA33EF" w:rsidRDefault="00AA33EF" w:rsidP="00AA33EF">
            <w:pPr>
              <w:rPr>
                <w:b/>
              </w:rPr>
            </w:pP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/>
        </w:tc>
        <w:tc>
          <w:tcPr>
            <w:tcW w:w="14138" w:type="dxa"/>
            <w:gridSpan w:val="2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2. Управление делами</w:t>
            </w:r>
          </w:p>
          <w:p w:rsidR="00AA33EF" w:rsidRPr="00AA33EF" w:rsidRDefault="00AA33EF" w:rsidP="00AA33EF">
            <w:pPr>
              <w:jc w:val="center"/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2.1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 xml:space="preserve">Ведущий специалист юридического  отдела управлениями делами </w:t>
            </w:r>
          </w:p>
          <w:p w:rsidR="00AA33EF" w:rsidRPr="00AA33EF" w:rsidRDefault="00AA33EF" w:rsidP="00AA33EF">
            <w:r w:rsidRPr="00AA33EF">
              <w:t xml:space="preserve">(Брунькова Марина Александровна) 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12.1.</w:t>
            </w:r>
            <w:r w:rsidRPr="00AA33EF">
              <w:t xml:space="preserve"> Незаконные действия по отношению к символам Новосибирской области, символике муниципальных образований.</w:t>
            </w:r>
          </w:p>
          <w:p w:rsidR="00AA33EF" w:rsidRPr="00AA33EF" w:rsidRDefault="00AA33EF" w:rsidP="00AA33EF">
            <w:r w:rsidRPr="00AA33EF">
              <w:rPr>
                <w:b/>
              </w:rPr>
              <w:t>Пункты 3-5 статьи 12.3</w:t>
            </w:r>
            <w:r w:rsidRPr="00AA33EF">
              <w:t>. Невыполнение законных требований Губернатора Новосибирской области, депутата Новосибирского областного Совета депутатов,</w:t>
            </w:r>
            <w:r w:rsidRPr="00AA33EF">
              <w:rPr>
                <w:b/>
              </w:rPr>
              <w:t xml:space="preserve"> </w:t>
            </w:r>
            <w:r w:rsidRPr="00AA33EF">
              <w:lastRenderedPageBreak/>
              <w:t>главы муниципального образования, главы администрации муниципального образования, депутата представительного органа местного самоуправления Новосибирской области.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12.4.</w:t>
            </w:r>
            <w:r w:rsidRPr="00AA33EF">
              <w:t xml:space="preserve"> Непредставление информации по требованию (запросу) Контрольно-счетной палаты Новосибирской области, органа муниципального финансового контроля.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12.5</w:t>
            </w:r>
            <w:r w:rsidRPr="00AA33EF">
              <w:t>. Невыполнение в установленный срок законного предписания (постановления, представления) органа (должностного лица), осуществляющего муниципальный контроль.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12.6</w:t>
            </w:r>
            <w:r w:rsidRPr="00AA33EF">
              <w:t xml:space="preserve">. Непредставление сведений (информации) в органы местного самоуправления </w:t>
            </w:r>
          </w:p>
          <w:p w:rsidR="00AA33EF" w:rsidRPr="00AA33EF" w:rsidRDefault="00AA33EF" w:rsidP="00AA33EF"/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</w:p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3.Управление экономического развития, труда, имущества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3.1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 xml:space="preserve">Главный специалист отдела экономического развития (Дак Сергей Алексеевич)      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7.1.</w:t>
            </w:r>
            <w:r w:rsidRPr="00AA33EF">
              <w:t xml:space="preserve"> Нарушение установленного порядка вывоза твердых и жидких бытовых отходов.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7.3</w:t>
            </w:r>
            <w:r w:rsidRPr="00AA33EF">
              <w:t>. Нарушение требований сохранения, использования и охраны объектов культурного наследия (памятников истории и культуры) регионального значения и местного (муниципального) значения, их территорий и зон их охраны.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8.2.</w:t>
            </w:r>
            <w:r w:rsidRPr="00AA33EF">
              <w:t xml:space="preserve"> Нахождение и мойка транспортных средств в не предназначенных для этого местах.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8.15</w:t>
            </w:r>
            <w:r w:rsidRPr="00AA33EF">
              <w:t>. Сброс воды на проезжую часть улиц, в других неустановленных местах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8.21</w:t>
            </w:r>
            <w:r w:rsidRPr="00AA33EF">
              <w:t>. Нарушение установленных муниципальными нормативными правовыми актами правил содержания мест погребения</w:t>
            </w: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3.2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Ведущий специалист отдела экономического развития (Соловьева Ирина Анатольевна)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9.1.</w:t>
            </w:r>
            <w:r w:rsidRPr="00AA33EF">
              <w:t xml:space="preserve"> Торговля в неустановленных местах.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9.2</w:t>
            </w:r>
            <w:r w:rsidRPr="00AA33EF">
              <w:t>. Нарушения правил организации и порядка работы рынков (микрорынков), ярмарок.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9.3.</w:t>
            </w:r>
            <w:r w:rsidRPr="00AA33EF">
              <w:t xml:space="preserve"> Продажа печатной продукции эротического характера с нарушением установленных требований.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9.4.</w:t>
            </w:r>
            <w:r w:rsidRPr="00AA33EF">
              <w:t xml:space="preserve"> Нарушение установленных нормативов распространения печатной продукции, аудио-, кино- и видеопродукции, компьютерных программ и иной продукции, не рекомендуемой несовершеннолетним, не достигшим возраста 18 лет.</w:t>
            </w: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3.3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Заместитель начальника управления-начальник отдела имущества (Максиманова Тамара Вениаминовна)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11.12</w:t>
            </w:r>
            <w:r w:rsidRPr="00AA33EF">
              <w:t>. Нецелевое использование бюджетных средств.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11.13</w:t>
            </w:r>
            <w:r w:rsidRPr="00AA33EF">
              <w:t>. Нарушение срока возврата бюджетных средств, полученных на возвратной основе.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11.14</w:t>
            </w:r>
            <w:r w:rsidRPr="00AA33EF">
              <w:t>. Нарушение сроков перечисления платы за пользование бюджетными средствами.</w:t>
            </w:r>
          </w:p>
          <w:p w:rsidR="00AA33EF" w:rsidRPr="00AA33EF" w:rsidRDefault="00AA33EF" w:rsidP="00AA33EF">
            <w:r w:rsidRPr="00AA33EF">
              <w:rPr>
                <w:b/>
              </w:rPr>
              <w:t xml:space="preserve">Статья 11.16. </w:t>
            </w:r>
            <w:r w:rsidRPr="00AA33EF">
              <w:t>Нарушение порядка распоряжений объектом нежилого фонда, находящихся в муниципальной собственности муниципального образования НСО, и использование указанного объекта</w:t>
            </w:r>
          </w:p>
          <w:p w:rsidR="00AA33EF" w:rsidRPr="00AA33EF" w:rsidRDefault="00AA33EF" w:rsidP="00AA33EF"/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 xml:space="preserve">4. Управление строительства, коммунального, дорожного хозяйства и транспорта 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 xml:space="preserve"> </w:t>
            </w: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4.1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Заместитель начальника управления (Летов Геннадий Алексеевич)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п. 2 статьи 4.1</w:t>
            </w:r>
            <w:r w:rsidRPr="00AA33EF">
              <w:t>.Несанкционированное нанесение надписей, рисунков, вывешивание объявлений, афиш, плакатов, иной печатной продукции на зданиях, сооружениях, в транспорте и на иных объектах (порча имущества в общественных местах).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5.2</w:t>
            </w:r>
            <w:r w:rsidRPr="00AA33EF">
              <w:t>. Нарушение порядка размещения временных объектов.</w:t>
            </w:r>
          </w:p>
          <w:p w:rsidR="00AA33EF" w:rsidRPr="00AA33EF" w:rsidRDefault="00AA33EF" w:rsidP="00AA33EF">
            <w:r w:rsidRPr="00AA33EF">
              <w:rPr>
                <w:b/>
              </w:rPr>
              <w:lastRenderedPageBreak/>
              <w:t>Статья 8.7.</w:t>
            </w:r>
            <w:r w:rsidRPr="00AA33EF">
              <w:t xml:space="preserve"> Ликвидация аварий на участках водопровода, канализации, теплосети с нарушением установленных сроков и (или) без уведомления соответствующих органов и служб.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8.8.</w:t>
            </w:r>
            <w:r w:rsidRPr="00AA33EF">
              <w:t xml:space="preserve"> Нарушение установленных требований по содержанию устройств наружного освещения.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10.3.</w:t>
            </w:r>
            <w:r w:rsidRPr="00AA33EF">
              <w:t xml:space="preserve"> Нарушение правил организации осуществления пассажирских перевозок.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lastRenderedPageBreak/>
              <w:t>4.2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Главный специалист (Сотникова Наталья Александровна)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4.4.</w:t>
            </w:r>
            <w:r w:rsidRPr="00AA33EF">
              <w:t xml:space="preserve"> Выбрасывание предметов с балконов, лоджий и из окон зданий и сооружений, из транспортного средства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8.22.</w:t>
            </w:r>
            <w:r w:rsidRPr="00AA33EF">
              <w:t xml:space="preserve"> Нарушение иных требований, установленных нормативными правовыми актами органов местного самоуправления в области благоустройства. 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4.3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Специалист 1 разряда (Вишнякова Ольга Алексеевна)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3.4.</w:t>
            </w:r>
            <w:r w:rsidRPr="00AA33EF">
              <w:t xml:space="preserve"> Нарушение порядка ведения учета граждан в качестве нуждающихся в жилых помещениях и предоставления гражданам жилых помещений.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4.4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Ведущий специалист (Дерепко Владимир Александрович)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8.10</w:t>
            </w:r>
            <w:r w:rsidRPr="00AA33EF">
              <w:t xml:space="preserve">. Нарушение порядка содержания и ремонта конструктивных элементов </w:t>
            </w:r>
          </w:p>
          <w:p w:rsidR="00AA33EF" w:rsidRPr="00AA33EF" w:rsidRDefault="00AA33EF" w:rsidP="00AA33EF">
            <w:r w:rsidRPr="00AA33EF">
              <w:t>наружных и подземных инженерных коммуникаций.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8.18</w:t>
            </w:r>
            <w:r w:rsidRPr="00AA33EF">
              <w:t>. Нарушение установленных требований по содержанию зданий, строений, капитальных и временных  сооружений.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5. Управление сельского хозяйства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5.1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Ведущий специалист (Тимошин Виктор Иванович)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4.5.</w:t>
            </w:r>
            <w:r w:rsidRPr="00AA33EF">
              <w:t xml:space="preserve"> Ненадлежащее содержание животных и птиц.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 xml:space="preserve">6. Отдел земельных отношений 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6.1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 xml:space="preserve">Начальник отдела (Перетокина Ирина    Владимировна), </w:t>
            </w:r>
          </w:p>
          <w:p w:rsidR="00AA33EF" w:rsidRPr="00AA33EF" w:rsidRDefault="00AA33EF" w:rsidP="00AA33EF">
            <w:r w:rsidRPr="00AA33EF">
              <w:t xml:space="preserve">Главный специалист (Меснянкина Марина Валерьевна)                                                          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3.3</w:t>
            </w:r>
            <w:r w:rsidRPr="00AA33EF">
              <w:t>. Нарушение требований, установленных муниципальными нормативными правовыми актами к качеству предоставляемых услуг по погребению.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5.3</w:t>
            </w:r>
            <w:r w:rsidRPr="00AA33EF">
              <w:t>. нарушение правового режима использования территориальных зон.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5.6</w:t>
            </w:r>
            <w:r w:rsidRPr="00AA33EF">
              <w:t>. Нарушение правил предоставления земельного участка для погребения</w:t>
            </w:r>
          </w:p>
          <w:p w:rsidR="00AA33EF" w:rsidRPr="00AA33EF" w:rsidRDefault="00AA33EF" w:rsidP="00AA33EF">
            <w:pPr>
              <w:rPr>
                <w:b/>
              </w:rPr>
            </w:pPr>
            <w:r w:rsidRPr="00AA33EF">
              <w:rPr>
                <w:b/>
              </w:rPr>
              <w:t>Статья 8.3.</w:t>
            </w:r>
            <w:r w:rsidRPr="00AA33EF">
              <w:t xml:space="preserve"> Отсутствие или повреждение вывесок и указателей на жилых домах, зданиях и сооружениях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  <w:tr w:rsidR="00AA33EF" w:rsidRPr="00AA33EF" w:rsidTr="000F5380">
        <w:tc>
          <w:tcPr>
            <w:tcW w:w="14786" w:type="dxa"/>
            <w:gridSpan w:val="3"/>
          </w:tcPr>
          <w:p w:rsidR="00AA33EF" w:rsidRPr="00AA33EF" w:rsidRDefault="00AA33EF" w:rsidP="00AA33EF">
            <w:pPr>
              <w:jc w:val="center"/>
              <w:rPr>
                <w:b/>
              </w:rPr>
            </w:pPr>
          </w:p>
          <w:p w:rsidR="00AA33EF" w:rsidRPr="00AA33EF" w:rsidRDefault="00AA33EF" w:rsidP="00AA33EF">
            <w:pPr>
              <w:jc w:val="center"/>
              <w:rPr>
                <w:b/>
              </w:rPr>
            </w:pPr>
            <w:r w:rsidRPr="00AA33EF">
              <w:rPr>
                <w:b/>
              </w:rPr>
              <w:t>7. Управление бухгалтерского учета и отчетности</w:t>
            </w:r>
          </w:p>
          <w:p w:rsidR="00AA33EF" w:rsidRPr="00AA33EF" w:rsidRDefault="00AA33EF" w:rsidP="00AA33EF">
            <w:pPr>
              <w:jc w:val="center"/>
              <w:rPr>
                <w:b/>
              </w:rPr>
            </w:pPr>
          </w:p>
        </w:tc>
      </w:tr>
      <w:tr w:rsidR="00AA33EF" w:rsidRPr="00AA33EF" w:rsidTr="000F5380">
        <w:tc>
          <w:tcPr>
            <w:tcW w:w="648" w:type="dxa"/>
          </w:tcPr>
          <w:p w:rsidR="00AA33EF" w:rsidRPr="00AA33EF" w:rsidRDefault="00AA33EF" w:rsidP="00AA33EF">
            <w:r w:rsidRPr="00AA33EF">
              <w:t>7.1</w:t>
            </w:r>
          </w:p>
        </w:tc>
        <w:tc>
          <w:tcPr>
            <w:tcW w:w="6300" w:type="dxa"/>
          </w:tcPr>
          <w:p w:rsidR="00AA33EF" w:rsidRPr="00AA33EF" w:rsidRDefault="00AA33EF" w:rsidP="00AA33EF">
            <w:r w:rsidRPr="00AA33EF">
              <w:t>Начальник управления  (Рак Любовь Михайловна),</w:t>
            </w:r>
          </w:p>
          <w:p w:rsidR="00AA33EF" w:rsidRPr="00AA33EF" w:rsidRDefault="00AA33EF" w:rsidP="00AA33EF">
            <w:r w:rsidRPr="00AA33EF">
              <w:t xml:space="preserve"> Заместитель  начальника управления  (Шилова Любовь Александровна)</w:t>
            </w:r>
          </w:p>
        </w:tc>
        <w:tc>
          <w:tcPr>
            <w:tcW w:w="7838" w:type="dxa"/>
          </w:tcPr>
          <w:p w:rsidR="00AA33EF" w:rsidRPr="00AA33EF" w:rsidRDefault="00AA33EF" w:rsidP="00AA33EF">
            <w:r w:rsidRPr="00AA33EF">
              <w:rPr>
                <w:b/>
              </w:rPr>
              <w:t>Статья 11.1</w:t>
            </w:r>
            <w:r w:rsidRPr="00AA33EF">
              <w:t>. Неперечисление либо несвоевременное перечисление бюджетных средств получателям бюджетных средств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11.2</w:t>
            </w:r>
            <w:r w:rsidRPr="00AA33EF">
              <w:t>. Несоответствие бюджетной росписи расходам, утвержденным бюджетом.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11.3.</w:t>
            </w:r>
            <w:r w:rsidRPr="00AA33EF">
              <w:t xml:space="preserve"> Несоответствие уведомлений о бюджетных ассигнованиях и лимитах бюджетных обязательств бюджетной росписи.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11.4</w:t>
            </w:r>
            <w:r w:rsidRPr="00AA33EF">
              <w:t>. Финансирование расходов сверх утвержденных лимитов.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11.5.</w:t>
            </w:r>
            <w:r w:rsidRPr="00AA33EF">
              <w:t xml:space="preserve"> Предоставление бюджетных кредитов с нарушением установленного порядка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11.6.</w:t>
            </w:r>
            <w:r w:rsidRPr="00AA33EF">
              <w:t xml:space="preserve"> Предоставление бюджетных инвестиций с нарушением установленного порядка.</w:t>
            </w:r>
          </w:p>
          <w:p w:rsidR="00AA33EF" w:rsidRPr="00AA33EF" w:rsidRDefault="00AA33EF" w:rsidP="00AA33EF">
            <w:r w:rsidRPr="00AA33EF">
              <w:rPr>
                <w:b/>
              </w:rPr>
              <w:lastRenderedPageBreak/>
              <w:t xml:space="preserve">Статья 11.7. </w:t>
            </w:r>
            <w:r w:rsidRPr="00AA33EF">
              <w:t>Предоставление государственных или муниципальных гарантий с нарушением установленного порядка.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11.9.</w:t>
            </w:r>
            <w:r w:rsidRPr="00AA33EF">
              <w:t xml:space="preserve"> Нарушение запрета на размещение бюджетных средств на банковских депозитах либо передачу их в доверительное управление.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11.10.</w:t>
            </w:r>
            <w:r w:rsidRPr="00AA33EF">
              <w:t xml:space="preserve"> Несоблюдение обязательности зачисления доходов бюджетов.</w:t>
            </w:r>
          </w:p>
          <w:p w:rsidR="00AA33EF" w:rsidRPr="00AA33EF" w:rsidRDefault="00AA33EF" w:rsidP="00AA33EF">
            <w:r w:rsidRPr="00AA33EF">
              <w:rPr>
                <w:b/>
              </w:rPr>
              <w:t>Статья 11.11</w:t>
            </w:r>
            <w:r w:rsidRPr="00AA33EF">
              <w:t>. Несвоевременное исполнение платежных документов на перечисление средств, подлежащих зачислению на счета бюджетов.</w:t>
            </w:r>
          </w:p>
          <w:p w:rsidR="00AA33EF" w:rsidRPr="00AA33EF" w:rsidRDefault="00AA33EF" w:rsidP="00AA33EF">
            <w:pPr>
              <w:rPr>
                <w:b/>
              </w:rPr>
            </w:pPr>
          </w:p>
        </w:tc>
      </w:tr>
    </w:tbl>
    <w:p w:rsidR="00AA33EF" w:rsidRPr="00AA33EF" w:rsidRDefault="00AA33EF" w:rsidP="00AA33E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33EF" w:rsidRDefault="00AA33E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E31CF6" w:rsidRDefault="00E31CF6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E31CF6" w:rsidRDefault="00E31CF6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E31CF6" w:rsidRDefault="00E31CF6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E31CF6" w:rsidRDefault="00E31CF6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E31CF6" w:rsidRDefault="00E31CF6" w:rsidP="00E31CF6">
      <w:pPr>
        <w:jc w:val="center"/>
        <w:rPr>
          <w:b/>
          <w:sz w:val="28"/>
          <w:szCs w:val="28"/>
        </w:rPr>
      </w:pPr>
    </w:p>
    <w:p w:rsidR="00E31CF6" w:rsidRDefault="00E31CF6" w:rsidP="00E31CF6">
      <w:pPr>
        <w:jc w:val="center"/>
        <w:rPr>
          <w:b/>
          <w:sz w:val="28"/>
          <w:szCs w:val="28"/>
        </w:rPr>
      </w:pPr>
    </w:p>
    <w:p w:rsidR="00E31CF6" w:rsidRDefault="00E31CF6" w:rsidP="00E31CF6">
      <w:pPr>
        <w:jc w:val="center"/>
        <w:rPr>
          <w:b/>
          <w:sz w:val="28"/>
          <w:szCs w:val="28"/>
        </w:rPr>
      </w:pPr>
    </w:p>
    <w:p w:rsidR="00E31CF6" w:rsidRDefault="00E31CF6" w:rsidP="00E31CF6">
      <w:pPr>
        <w:jc w:val="center"/>
        <w:rPr>
          <w:b/>
          <w:sz w:val="28"/>
          <w:szCs w:val="28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CF6">
        <w:rPr>
          <w:rFonts w:ascii="Times New Roman" w:hAnsi="Times New Roman" w:cs="Times New Roman"/>
          <w:b/>
          <w:sz w:val="20"/>
          <w:szCs w:val="20"/>
        </w:rPr>
        <w:t xml:space="preserve">Учредитель: 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администрация Куйбышевского района Новосибирской области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CF6">
        <w:rPr>
          <w:rFonts w:ascii="Times New Roman" w:hAnsi="Times New Roman" w:cs="Times New Roman"/>
          <w:b/>
          <w:sz w:val="20"/>
          <w:szCs w:val="20"/>
        </w:rPr>
        <w:t>Редакционный совет: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Функ В.А.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(председатель редакционного совета)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Бочкарёв А.А.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(заместитель председателя редакционного совета)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Василенко О.А.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(секретарь редакционного совета)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Караваев О.В.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Мусатов А.М.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Конев В.А.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Дак Ю.А.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Пономарёва Г.И.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Капустина Н.С.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CF6">
        <w:rPr>
          <w:rFonts w:ascii="Times New Roman" w:hAnsi="Times New Roman" w:cs="Times New Roman"/>
          <w:b/>
          <w:sz w:val="20"/>
          <w:szCs w:val="20"/>
        </w:rPr>
        <w:t>Адрес издателя:</w:t>
      </w:r>
    </w:p>
    <w:p w:rsidR="00E31CF6" w:rsidRPr="00E31CF6" w:rsidRDefault="00E31CF6" w:rsidP="00E31C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632387  город Куйбышев, ул. Краскома, 37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>Тел. 50-789, факс 50-798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E31CF6">
        <w:rPr>
          <w:rFonts w:ascii="Times New Roman" w:hAnsi="Times New Roman" w:cs="Times New Roman"/>
          <w:sz w:val="20"/>
          <w:szCs w:val="20"/>
        </w:rPr>
        <w:t>-</w:t>
      </w:r>
      <w:r w:rsidRPr="00E31CF6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E31CF6">
        <w:rPr>
          <w:rFonts w:ascii="Times New Roman" w:hAnsi="Times New Roman" w:cs="Times New Roman"/>
          <w:sz w:val="20"/>
          <w:szCs w:val="20"/>
        </w:rPr>
        <w:t xml:space="preserve">: </w:t>
      </w:r>
      <w:r w:rsidRPr="00E31CF6">
        <w:rPr>
          <w:rFonts w:ascii="Times New Roman" w:hAnsi="Times New Roman" w:cs="Times New Roman"/>
          <w:sz w:val="20"/>
          <w:szCs w:val="20"/>
          <w:lang w:val="en-US"/>
        </w:rPr>
        <w:t>kainsk</w:t>
      </w:r>
      <w:r w:rsidRPr="00E31CF6">
        <w:rPr>
          <w:rFonts w:ascii="Times New Roman" w:hAnsi="Times New Roman" w:cs="Times New Roman"/>
          <w:sz w:val="20"/>
          <w:szCs w:val="20"/>
        </w:rPr>
        <w:t>@</w:t>
      </w:r>
      <w:r w:rsidRPr="00E31CF6">
        <w:rPr>
          <w:rFonts w:ascii="Times New Roman" w:hAnsi="Times New Roman" w:cs="Times New Roman"/>
          <w:sz w:val="20"/>
          <w:szCs w:val="20"/>
          <w:lang w:val="en-US"/>
        </w:rPr>
        <w:t>sibmail</w:t>
      </w:r>
      <w:r w:rsidRPr="00E31CF6">
        <w:rPr>
          <w:rFonts w:ascii="Times New Roman" w:hAnsi="Times New Roman" w:cs="Times New Roman"/>
          <w:sz w:val="20"/>
          <w:szCs w:val="20"/>
        </w:rPr>
        <w:t>.</w:t>
      </w:r>
      <w:r w:rsidRPr="00E31CF6">
        <w:rPr>
          <w:rFonts w:ascii="Times New Roman" w:hAnsi="Times New Roman" w:cs="Times New Roman"/>
          <w:sz w:val="20"/>
          <w:szCs w:val="20"/>
          <w:lang w:val="en-US"/>
        </w:rPr>
        <w:t>ru</w:t>
      </w:r>
      <w:r w:rsidRPr="00E31CF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1CF6" w:rsidRPr="00E31CF6" w:rsidRDefault="00E31CF6" w:rsidP="00E31C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31CF6">
        <w:rPr>
          <w:rFonts w:ascii="Times New Roman" w:hAnsi="Times New Roman" w:cs="Times New Roman"/>
          <w:sz w:val="20"/>
          <w:szCs w:val="20"/>
        </w:rPr>
        <w:t xml:space="preserve">Тираж 25 экземпляров </w:t>
      </w:r>
    </w:p>
    <w:p w:rsidR="00E31CF6" w:rsidRPr="0014722C" w:rsidRDefault="00E31CF6" w:rsidP="00E31CF6">
      <w:pPr>
        <w:jc w:val="center"/>
        <w:rPr>
          <w:sz w:val="28"/>
          <w:szCs w:val="28"/>
        </w:rPr>
      </w:pPr>
    </w:p>
    <w:p w:rsidR="00E31CF6" w:rsidRDefault="00E31CF6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p w:rsidR="0006735F" w:rsidRPr="00AA33EF" w:rsidRDefault="0006735F" w:rsidP="00AA33EF">
      <w:pPr>
        <w:pStyle w:val="a3"/>
        <w:spacing w:after="0" w:line="240" w:lineRule="auto"/>
        <w:ind w:left="-709"/>
        <w:jc w:val="both"/>
        <w:rPr>
          <w:rFonts w:ascii="Times New Roman" w:hAnsi="Times New Roman" w:cs="Times New Roman"/>
          <w:caps/>
          <w:sz w:val="20"/>
          <w:szCs w:val="20"/>
        </w:rPr>
      </w:pPr>
    </w:p>
    <w:sectPr w:rsidR="0006735F" w:rsidRPr="00AA33EF" w:rsidSect="00AA33EF">
      <w:footerReference w:type="default" r:id="rId7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3873" w:rsidRDefault="006B3873" w:rsidP="00AA33EF">
      <w:pPr>
        <w:spacing w:after="0" w:line="240" w:lineRule="auto"/>
      </w:pPr>
      <w:r>
        <w:separator/>
      </w:r>
    </w:p>
  </w:endnote>
  <w:endnote w:type="continuationSeparator" w:id="0">
    <w:p w:rsidR="006B3873" w:rsidRDefault="006B3873" w:rsidP="00AA33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13157"/>
      <w:docPartObj>
        <w:docPartGallery w:val="Page Numbers (Bottom of Page)"/>
        <w:docPartUnique/>
      </w:docPartObj>
    </w:sdtPr>
    <w:sdtContent>
      <w:p w:rsidR="00AA33EF" w:rsidRDefault="00612E6E">
        <w:pPr>
          <w:pStyle w:val="a7"/>
          <w:jc w:val="center"/>
        </w:pPr>
        <w:fldSimple w:instr=" PAGE   \* MERGEFORMAT ">
          <w:r w:rsidR="00BF24CF">
            <w:rPr>
              <w:noProof/>
            </w:rPr>
            <w:t>7</w:t>
          </w:r>
        </w:fldSimple>
      </w:p>
    </w:sdtContent>
  </w:sdt>
  <w:p w:rsidR="00AA33EF" w:rsidRDefault="00AA33E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3873" w:rsidRDefault="006B3873" w:rsidP="00AA33EF">
      <w:pPr>
        <w:spacing w:after="0" w:line="240" w:lineRule="auto"/>
      </w:pPr>
      <w:r>
        <w:separator/>
      </w:r>
    </w:p>
  </w:footnote>
  <w:footnote w:type="continuationSeparator" w:id="0">
    <w:p w:rsidR="006B3873" w:rsidRDefault="006B3873" w:rsidP="00AA33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74AD7"/>
    <w:multiLevelType w:val="hybridMultilevel"/>
    <w:tmpl w:val="E31ADBA2"/>
    <w:lvl w:ilvl="0" w:tplc="93C20E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33EF"/>
    <w:rsid w:val="0006735F"/>
    <w:rsid w:val="001971D0"/>
    <w:rsid w:val="002314C8"/>
    <w:rsid w:val="002D65A2"/>
    <w:rsid w:val="004772DC"/>
    <w:rsid w:val="00510BDD"/>
    <w:rsid w:val="00612E6E"/>
    <w:rsid w:val="006801D3"/>
    <w:rsid w:val="006B3873"/>
    <w:rsid w:val="0079486B"/>
    <w:rsid w:val="007D7012"/>
    <w:rsid w:val="00AA33EF"/>
    <w:rsid w:val="00BF24CF"/>
    <w:rsid w:val="00D73611"/>
    <w:rsid w:val="00E31CF6"/>
    <w:rsid w:val="00F955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1D3"/>
  </w:style>
  <w:style w:type="paragraph" w:styleId="2">
    <w:name w:val="heading 2"/>
    <w:basedOn w:val="a"/>
    <w:next w:val="a"/>
    <w:link w:val="20"/>
    <w:qFormat/>
    <w:rsid w:val="00AA33E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A33E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33EF"/>
    <w:pPr>
      <w:ind w:left="720"/>
      <w:contextualSpacing/>
    </w:pPr>
  </w:style>
  <w:style w:type="paragraph" w:customStyle="1" w:styleId="a4">
    <w:name w:val="О чем"/>
    <w:basedOn w:val="a"/>
    <w:rsid w:val="00AA33EF"/>
    <w:pPr>
      <w:spacing w:after="0" w:line="240" w:lineRule="auto"/>
      <w:ind w:left="709"/>
    </w:pPr>
    <w:rPr>
      <w:rFonts w:ascii="Courier New" w:eastAsia="Times New Roman" w:hAnsi="Courier New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AA33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A33EF"/>
  </w:style>
  <w:style w:type="paragraph" w:styleId="a7">
    <w:name w:val="footer"/>
    <w:basedOn w:val="a"/>
    <w:link w:val="a8"/>
    <w:uiPriority w:val="99"/>
    <w:unhideWhenUsed/>
    <w:rsid w:val="00AA33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A33EF"/>
  </w:style>
  <w:style w:type="character" w:customStyle="1" w:styleId="20">
    <w:name w:val="Заголовок 2 Знак"/>
    <w:basedOn w:val="a0"/>
    <w:link w:val="2"/>
    <w:rsid w:val="00AA33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A33EF"/>
    <w:rPr>
      <w:rFonts w:ascii="Arial" w:eastAsia="Times New Roman" w:hAnsi="Arial" w:cs="Arial"/>
      <w:b/>
      <w:bCs/>
      <w:sz w:val="26"/>
      <w:szCs w:val="26"/>
      <w:lang w:eastAsia="ru-RU"/>
    </w:rPr>
  </w:style>
  <w:style w:type="table" w:styleId="a9">
    <w:name w:val="Table Grid"/>
    <w:basedOn w:val="a1"/>
    <w:rsid w:val="00AA33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3593CFC-208D-4474-BB3B-1E69A75072FA}"/>
</file>

<file path=customXml/itemProps2.xml><?xml version="1.0" encoding="utf-8"?>
<ds:datastoreItem xmlns:ds="http://schemas.openxmlformats.org/officeDocument/2006/customXml" ds:itemID="{2142A669-92F8-4F60-BEFD-150AFAA88215}"/>
</file>

<file path=customXml/itemProps3.xml><?xml version="1.0" encoding="utf-8"?>
<ds:datastoreItem xmlns:ds="http://schemas.openxmlformats.org/officeDocument/2006/customXml" ds:itemID="{A47B8728-BD19-42C4-BBBE-565122CA79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2005</Words>
  <Characters>11431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5</cp:revision>
  <cp:lastPrinted>2012-05-14T05:43:00Z</cp:lastPrinted>
  <dcterms:created xsi:type="dcterms:W3CDTF">2012-05-14T02:14:00Z</dcterms:created>
  <dcterms:modified xsi:type="dcterms:W3CDTF">2012-05-14T07:18:00Z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